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652" w:rsidRDefault="001C4652" w:rsidP="001C4652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1C4652" w:rsidRPr="001C4652" w:rsidRDefault="001C4652" w:rsidP="003F747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65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3F7470" w:rsidRDefault="003F7470" w:rsidP="003F747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="001C4652">
        <w:rPr>
          <w:rFonts w:ascii="Times New Roman" w:hAnsi="Times New Roman" w:cs="Times New Roman"/>
          <w:sz w:val="28"/>
          <w:szCs w:val="28"/>
        </w:rPr>
        <w:t xml:space="preserve"> </w:t>
      </w:r>
      <w:r w:rsidR="001C4652" w:rsidRPr="00CF0C7C">
        <w:rPr>
          <w:rFonts w:ascii="Times New Roman" w:hAnsi="Times New Roman" w:cs="Times New Roman"/>
          <w:sz w:val="28"/>
          <w:szCs w:val="28"/>
        </w:rPr>
        <w:t>(комплексной программы)</w:t>
      </w:r>
    </w:p>
    <w:p w:rsidR="003F7470" w:rsidRPr="007D00A2" w:rsidRDefault="007D00A2" w:rsidP="003F747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F7470" w:rsidRPr="007D00A2">
        <w:rPr>
          <w:rFonts w:ascii="Times New Roman" w:hAnsi="Times New Roman" w:cs="Times New Roman"/>
          <w:sz w:val="28"/>
          <w:szCs w:val="28"/>
        </w:rPr>
        <w:t>Развитие культуры Оренбургской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F7470" w:rsidRPr="00B96E78" w:rsidRDefault="003F7470" w:rsidP="003F7470">
      <w:pPr>
        <w:ind w:right="40" w:firstLine="0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15736" w:type="dxa"/>
        <w:tblInd w:w="-434" w:type="dxa"/>
        <w:tblCellMar>
          <w:top w:w="62" w:type="dxa"/>
          <w:left w:w="73" w:type="dxa"/>
          <w:right w:w="21" w:type="dxa"/>
        </w:tblCellMar>
        <w:tblLook w:val="04A0" w:firstRow="1" w:lastRow="0" w:firstColumn="1" w:lastColumn="0" w:noHBand="0" w:noVBand="1"/>
      </w:tblPr>
      <w:tblGrid>
        <w:gridCol w:w="5671"/>
        <w:gridCol w:w="10065"/>
      </w:tblGrid>
      <w:tr w:rsidR="003F7470" w:rsidTr="00B96E78">
        <w:trPr>
          <w:trHeight w:val="902"/>
        </w:trPr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470" w:rsidRDefault="003F7470" w:rsidP="008B3C86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 государственной программы (комплексной программы)</w:t>
            </w:r>
          </w:p>
        </w:tc>
        <w:tc>
          <w:tcPr>
            <w:tcW w:w="10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470" w:rsidRPr="003F7470" w:rsidRDefault="003F7470" w:rsidP="008B3C86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F747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Савинова Татьяна Леонидовна – </w:t>
            </w: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в</w:t>
            </w:r>
            <w:r w:rsidRPr="003F747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ице-губернатор – заместитель председателя Правительства Оренбургской области по социальной политике – министр здравоохранения Оренбургской области</w:t>
            </w:r>
          </w:p>
        </w:tc>
      </w:tr>
      <w:tr w:rsidR="003F7470" w:rsidTr="00B96E78">
        <w:trPr>
          <w:trHeight w:val="42"/>
        </w:trPr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470" w:rsidRDefault="003F7470" w:rsidP="008B3C86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государственной программы (комплексной программы)</w:t>
            </w:r>
          </w:p>
        </w:tc>
        <w:tc>
          <w:tcPr>
            <w:tcW w:w="10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470" w:rsidRDefault="003F7470" w:rsidP="008B3C86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культуры Оренбургской области </w:t>
            </w:r>
          </w:p>
        </w:tc>
      </w:tr>
      <w:tr w:rsidR="003F7470" w:rsidTr="00B96E78">
        <w:trPr>
          <w:trHeight w:val="114"/>
        </w:trPr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470" w:rsidRDefault="003F7470" w:rsidP="008B3C86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государственной программы (комплексной программы)</w:t>
            </w:r>
          </w:p>
        </w:tc>
        <w:tc>
          <w:tcPr>
            <w:tcW w:w="10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7470" w:rsidRDefault="003F7470" w:rsidP="008B3C86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2023 – 2030</w:t>
            </w:r>
            <w:r w:rsidR="002B3DC8">
              <w:rPr>
                <w:color w:val="22272F"/>
                <w:sz w:val="28"/>
                <w:szCs w:val="28"/>
              </w:rPr>
              <w:t xml:space="preserve"> г.</w:t>
            </w:r>
          </w:p>
        </w:tc>
      </w:tr>
      <w:tr w:rsidR="003F7470" w:rsidTr="00B96E78">
        <w:trPr>
          <w:trHeight w:val="816"/>
        </w:trPr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7470" w:rsidRDefault="003F7470" w:rsidP="008B3C86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 (комплексной программы)</w:t>
            </w:r>
          </w:p>
        </w:tc>
        <w:tc>
          <w:tcPr>
            <w:tcW w:w="10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3B2D" w:rsidRDefault="00420B30" w:rsidP="00273B2D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Д</w:t>
            </w:r>
            <w:r w:rsidR="00923B5D" w:rsidRPr="00923B5D">
              <w:rPr>
                <w:color w:val="22272F"/>
                <w:sz w:val="28"/>
                <w:szCs w:val="28"/>
                <w:shd w:val="clear" w:color="auto" w:fill="FFFFFF"/>
              </w:rPr>
              <w:t>уховно-нравственное развитие личности и государства,</w:t>
            </w:r>
            <w:r w:rsidR="001C0BA1">
              <w:rPr>
                <w:color w:val="22272F"/>
                <w:sz w:val="28"/>
                <w:szCs w:val="28"/>
                <w:shd w:val="clear" w:color="auto" w:fill="FFFFFF"/>
              </w:rPr>
              <w:t xml:space="preserve"> </w:t>
            </w:r>
            <w:r w:rsidR="00923B5D" w:rsidRPr="00923B5D">
              <w:rPr>
                <w:color w:val="22272F"/>
                <w:sz w:val="28"/>
                <w:szCs w:val="28"/>
                <w:shd w:val="clear" w:color="auto" w:fill="FFFFFF"/>
              </w:rPr>
              <w:t>сохранение и развитие культурного потенциала и культурного наследия Оренбургской области</w:t>
            </w:r>
            <w:r w:rsidR="008B7C3F">
              <w:rPr>
                <w:color w:val="22272F"/>
                <w:sz w:val="28"/>
                <w:szCs w:val="28"/>
                <w:shd w:val="clear" w:color="auto" w:fill="FFFFFF"/>
              </w:rPr>
              <w:t>.</w:t>
            </w:r>
            <w:r w:rsidR="00273B2D">
              <w:rPr>
                <w:color w:val="22272F"/>
                <w:sz w:val="28"/>
                <w:szCs w:val="28"/>
                <w:shd w:val="clear" w:color="auto" w:fill="FFFFFF"/>
              </w:rPr>
              <w:t xml:space="preserve"> </w:t>
            </w:r>
          </w:p>
          <w:p w:rsidR="003F7470" w:rsidRDefault="008B7C3F" w:rsidP="00273B2D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О</w:t>
            </w:r>
            <w:r w:rsidR="00923B5D" w:rsidRPr="00923B5D">
              <w:rPr>
                <w:color w:val="22272F"/>
                <w:sz w:val="28"/>
                <w:szCs w:val="28"/>
                <w:shd w:val="clear" w:color="auto" w:fill="FFFFFF"/>
              </w:rPr>
              <w:t>беспечение доступности культурных благ и ценностей для населения Оренбургской области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.</w:t>
            </w:r>
          </w:p>
          <w:p w:rsidR="00420B30" w:rsidRPr="00923B5D" w:rsidRDefault="00420B30" w:rsidP="00273B2D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  <w:r w:rsidRPr="00420B30">
              <w:rPr>
                <w:color w:val="22272F"/>
                <w:sz w:val="28"/>
                <w:szCs w:val="28"/>
              </w:rPr>
              <w:t>Увеличение числа посещений культурных мероприятий</w:t>
            </w:r>
            <w:r w:rsidR="008B7C3F">
              <w:rPr>
                <w:color w:val="22272F"/>
                <w:sz w:val="28"/>
                <w:szCs w:val="28"/>
              </w:rPr>
              <w:t>.</w:t>
            </w:r>
          </w:p>
        </w:tc>
      </w:tr>
      <w:tr w:rsidR="003F7470" w:rsidTr="00B96E78">
        <w:trPr>
          <w:trHeight w:val="41"/>
        </w:trPr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3F7470" w:rsidRDefault="003F7470" w:rsidP="002D03B9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 </w:t>
            </w:r>
          </w:p>
        </w:tc>
        <w:tc>
          <w:tcPr>
            <w:tcW w:w="10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3F7470" w:rsidRDefault="002D03B9" w:rsidP="002D03B9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8"/>
                <w:szCs w:val="28"/>
              </w:rPr>
            </w:pPr>
            <w:r w:rsidRPr="002D03B9">
              <w:rPr>
                <w:color w:val="22272F"/>
                <w:sz w:val="28"/>
                <w:szCs w:val="28"/>
              </w:rPr>
              <w:t>-</w:t>
            </w:r>
          </w:p>
        </w:tc>
      </w:tr>
      <w:tr w:rsidR="003F7470" w:rsidTr="00B96E78">
        <w:trPr>
          <w:trHeight w:val="758"/>
        </w:trPr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3F7470" w:rsidRDefault="003F7470" w:rsidP="008B3C86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государственной программы (комплексной программы), в том числе по годам реализации </w:t>
            </w:r>
          </w:p>
        </w:tc>
        <w:tc>
          <w:tcPr>
            <w:tcW w:w="10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305DA1" w:rsidRPr="00A20E40" w:rsidRDefault="007D00A2" w:rsidP="008B3C86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20E40">
              <w:rPr>
                <w:rFonts w:ascii="Times New Roman" w:hAnsi="Times New Roman" w:cs="Times New Roman"/>
                <w:sz w:val="28"/>
                <w:szCs w:val="28"/>
              </w:rPr>
              <w:t>19 092 181,</w:t>
            </w:r>
            <w:r w:rsidR="005C3CB8" w:rsidRPr="00A20E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B3DC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305DA1" w:rsidRPr="00A20E40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305DA1" w:rsidRDefault="00305DA1" w:rsidP="008B3C86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3 303 006,4 тыс. рублей;</w:t>
            </w:r>
          </w:p>
          <w:p w:rsidR="00305DA1" w:rsidRDefault="00305DA1" w:rsidP="00305DA1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2 240 433,7 тыс. рублей;</w:t>
            </w:r>
          </w:p>
          <w:p w:rsidR="00305DA1" w:rsidRDefault="00305DA1" w:rsidP="00305DA1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1 445 307,6 тыс. рублей;</w:t>
            </w:r>
          </w:p>
          <w:p w:rsidR="00305DA1" w:rsidRDefault="00305DA1" w:rsidP="00305DA1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2 805 854,1 тыс. рублей;</w:t>
            </w:r>
          </w:p>
          <w:p w:rsidR="00305DA1" w:rsidRDefault="00305DA1" w:rsidP="00305DA1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 2 500 328,2 тыс. рублей;</w:t>
            </w:r>
          </w:p>
          <w:p w:rsidR="00305DA1" w:rsidRDefault="00305DA1" w:rsidP="00305DA1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 – 2 324 837,2 тыс. рублей;</w:t>
            </w:r>
          </w:p>
          <w:p w:rsidR="00305DA1" w:rsidRDefault="00305DA1" w:rsidP="00305DA1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 год – 2 233 615,8 тыс. рублей;</w:t>
            </w:r>
          </w:p>
          <w:p w:rsidR="00B96E78" w:rsidRDefault="00305DA1" w:rsidP="00305DA1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  <w:r w:rsidR="002B3DC8">
              <w:rPr>
                <w:rFonts w:ascii="Times New Roman" w:hAnsi="Times New Roman" w:cs="Times New Roman"/>
                <w:sz w:val="28"/>
                <w:szCs w:val="28"/>
              </w:rPr>
              <w:t>0 год – 2 238 798,5 тыс. рублей</w:t>
            </w:r>
            <w:bookmarkStart w:id="0" w:name="_GoBack"/>
            <w:bookmarkEnd w:id="0"/>
          </w:p>
        </w:tc>
      </w:tr>
      <w:tr w:rsidR="003F7470" w:rsidTr="00B96E78">
        <w:trPr>
          <w:trHeight w:val="214"/>
        </w:trPr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</w:tcPr>
          <w:p w:rsidR="003F7470" w:rsidRDefault="003F7470" w:rsidP="00B96E78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10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</w:tcPr>
          <w:p w:rsidR="003F7470" w:rsidRPr="00217906" w:rsidRDefault="00923B5D" w:rsidP="00217906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22272F"/>
                <w:sz w:val="28"/>
                <w:szCs w:val="28"/>
              </w:rPr>
            </w:pPr>
            <w:r w:rsidRPr="00923B5D">
              <w:rPr>
                <w:rFonts w:ascii="Times New Roman" w:hAnsi="Times New Roman" w:cs="Times New Roman"/>
                <w:color w:val="22272F"/>
                <w:sz w:val="28"/>
                <w:szCs w:val="28"/>
              </w:rPr>
              <w:t>-</w:t>
            </w:r>
          </w:p>
        </w:tc>
      </w:tr>
      <w:tr w:rsidR="001C4652" w:rsidTr="00B96E78">
        <w:trPr>
          <w:trHeight w:val="41"/>
        </w:trPr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</w:tcPr>
          <w:p w:rsidR="001C4652" w:rsidRPr="002D03B9" w:rsidRDefault="001C4652" w:rsidP="008B3C86">
            <w:pPr>
              <w:spacing w:line="25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D03B9">
              <w:rPr>
                <w:rFonts w:ascii="Times New Roman" w:hAnsi="Times New Roman" w:cs="Times New Roman"/>
                <w:sz w:val="28"/>
                <w:szCs w:val="28"/>
              </w:rPr>
              <w:t>Связь с комплексной программой</w:t>
            </w:r>
          </w:p>
        </w:tc>
        <w:tc>
          <w:tcPr>
            <w:tcW w:w="10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</w:tcPr>
          <w:p w:rsidR="001C4652" w:rsidRPr="002D03B9" w:rsidRDefault="001C4652" w:rsidP="0021790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D03B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</w:tbl>
    <w:p w:rsidR="002A072A" w:rsidRDefault="002A072A"/>
    <w:sectPr w:rsidR="002A072A" w:rsidSect="0021790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4FB" w:rsidRDefault="00E474FB" w:rsidP="003F7470">
      <w:r>
        <w:separator/>
      </w:r>
    </w:p>
  </w:endnote>
  <w:endnote w:type="continuationSeparator" w:id="0">
    <w:p w:rsidR="00E474FB" w:rsidRDefault="00E474FB" w:rsidP="003F7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4FB" w:rsidRDefault="00E474FB" w:rsidP="003F7470">
      <w:r>
        <w:separator/>
      </w:r>
    </w:p>
  </w:footnote>
  <w:footnote w:type="continuationSeparator" w:id="0">
    <w:p w:rsidR="00E474FB" w:rsidRDefault="00E474FB" w:rsidP="003F7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CB2"/>
    <w:rsid w:val="000063F9"/>
    <w:rsid w:val="001C0BA1"/>
    <w:rsid w:val="001C4652"/>
    <w:rsid w:val="00217906"/>
    <w:rsid w:val="00223AE7"/>
    <w:rsid w:val="00273B2D"/>
    <w:rsid w:val="002A072A"/>
    <w:rsid w:val="002B3DC8"/>
    <w:rsid w:val="002D03B9"/>
    <w:rsid w:val="00305DA1"/>
    <w:rsid w:val="0039395E"/>
    <w:rsid w:val="003F7470"/>
    <w:rsid w:val="00420B30"/>
    <w:rsid w:val="00594EA3"/>
    <w:rsid w:val="005C3CB8"/>
    <w:rsid w:val="007D00A2"/>
    <w:rsid w:val="00875826"/>
    <w:rsid w:val="008B3C86"/>
    <w:rsid w:val="008B7C3F"/>
    <w:rsid w:val="00923B5D"/>
    <w:rsid w:val="00A20E40"/>
    <w:rsid w:val="00B14688"/>
    <w:rsid w:val="00B96E78"/>
    <w:rsid w:val="00BA681D"/>
    <w:rsid w:val="00D8018F"/>
    <w:rsid w:val="00E21E62"/>
    <w:rsid w:val="00E474FB"/>
    <w:rsid w:val="00F5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29AF52-E523-4F3F-9FC8-DBF71CFE7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47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F7470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F7470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F7470"/>
    <w:pPr>
      <w:widowControl/>
      <w:autoSpaceDE/>
      <w:autoSpaceDN/>
      <w:adjustRightInd/>
      <w:spacing w:after="160" w:line="25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6">
    <w:name w:val="s_16"/>
    <w:basedOn w:val="a"/>
    <w:rsid w:val="003F747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6">
    <w:name w:val="footnote reference"/>
    <w:uiPriority w:val="99"/>
    <w:semiHidden/>
    <w:unhideWhenUsed/>
    <w:rsid w:val="003F747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A681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681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A68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681D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B3C8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B3C8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8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Бардин Сергей Вячеславович</dc:creator>
  <cp:keywords/>
  <dc:description/>
  <cp:lastModifiedBy>Мананникова Ирина Владимировна</cp:lastModifiedBy>
  <cp:revision>22</cp:revision>
  <cp:lastPrinted>2022-09-08T11:51:00Z</cp:lastPrinted>
  <dcterms:created xsi:type="dcterms:W3CDTF">2022-09-08T11:26:00Z</dcterms:created>
  <dcterms:modified xsi:type="dcterms:W3CDTF">2022-10-31T07:41:00Z</dcterms:modified>
</cp:coreProperties>
</file>